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7D" w:rsidRDefault="0018537D" w:rsidP="0018537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8537D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«100 лучших товаров России»</w:t>
      </w:r>
    </w:p>
    <w:p w:rsidR="00850874" w:rsidRDefault="00850874" w:rsidP="0018537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</w:p>
    <w:p w:rsidR="0018537D" w:rsidRDefault="00850874" w:rsidP="004414C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>
            <wp:extent cx="1647825" cy="178918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89" cy="1794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722" cy="1762125"/>
            <wp:effectExtent l="0" t="0" r="6985" b="0"/>
            <wp:docPr id="7" name="Рисунок 7" descr="E:\логотип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оготип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51" cy="176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74" w:rsidRDefault="00850874" w:rsidP="0085087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AF" w:rsidRPr="00773429" w:rsidRDefault="00966AAF" w:rsidP="007734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конце ноября весь мир отмечает Всемирный день качества. Праздник учрежден Европейской организацией качества при поддержке Организации Объединенных Наций.</w:t>
      </w:r>
    </w:p>
    <w:p w:rsidR="00966AAF" w:rsidRPr="00773429" w:rsidRDefault="00966AAF" w:rsidP="0077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качества постоянно находятся в центре внимания всех ведущих экономик мира. Мероприятия, посвященные Всемирному дню качества, нацелены на то, чтобы подчеркнуть  важность повышения качества продукции и услуг, государственного и муниципального управления для обеспечения устойчивого развития общества и улучшения качества жизни людей.</w:t>
      </w:r>
    </w:p>
    <w:p w:rsidR="00966AAF" w:rsidRPr="00773429" w:rsidRDefault="00966AAF" w:rsidP="0077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к Всемирному дню качества подводятся итоги </w:t>
      </w:r>
      <w:r w:rsidRPr="007734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ежегодного Всероссийского конкурса «100 лучших товаров России».</w:t>
      </w:r>
    </w:p>
    <w:p w:rsidR="00773429" w:rsidRPr="0018537D" w:rsidRDefault="00773429" w:rsidP="00185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7D">
        <w:rPr>
          <w:rFonts w:ascii="Times New Roman" w:eastAsia="Times New Roman" w:hAnsi="Times New Roman" w:cs="Times New Roman"/>
          <w:sz w:val="28"/>
          <w:szCs w:val="28"/>
          <w:lang w:eastAsia="ru-RU"/>
        </w:rPr>
        <w:t>30  ноября  в Мордовском государственном национальном драматическом театре  было проведено  торжественное мероприятие, посвященное Всемирному дню качества и награждению победителей XX-го Всероссийского конкурса Программы «100 лучших товаров России».</w:t>
      </w:r>
    </w:p>
    <w:p w:rsidR="007248F6" w:rsidRDefault="0018537D" w:rsidP="00185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ГБУЗ Республики Мордовия «Детская </w:t>
      </w:r>
      <w:r w:rsidR="00773429" w:rsidRPr="00773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поликлиника </w:t>
      </w:r>
      <w:r w:rsidRPr="00185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2» </w:t>
      </w:r>
      <w:r w:rsidR="00773429" w:rsidRPr="00773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приняла участие в </w:t>
      </w:r>
      <w:r w:rsidR="00773429" w:rsidRPr="0077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федерального конкурса Программы «100 лучших товаров России» и республиканском конкурсе «Лучшие товары Мордовии». По итогам проведенных конкурсов были вручены </w:t>
      </w:r>
      <w:r w:rsidR="00C8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заслуженные </w:t>
      </w:r>
      <w:bookmarkStart w:id="0" w:name="_GoBack"/>
      <w:bookmarkEnd w:id="0"/>
      <w:r w:rsidR="00773429" w:rsidRPr="0077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награды: Диплом лауреата Республиканского конкурса «Лучшие товары Мордовии» в номинации «Услуги для населения», а также присвоен статус Дипломанта Всероссийского конкурса программы «100 лучших товаров России» в номинации «Медицинские услуги для населения». </w:t>
      </w:r>
    </w:p>
    <w:p w:rsidR="007248F6" w:rsidRDefault="007248F6" w:rsidP="001853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F6" w:rsidRDefault="007248F6" w:rsidP="004414C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9025" cy="2752725"/>
            <wp:effectExtent l="0" t="0" r="9525" b="9525"/>
            <wp:docPr id="9" name="Рисунок 9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00" t="9334" r="12000" b="13600"/>
                    <a:stretch/>
                  </pic:blipFill>
                  <pic:spPr bwMode="auto">
                    <a:xfrm>
                      <a:off x="0" y="0"/>
                      <a:ext cx="3628649" cy="27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1C5A" w:rsidRDefault="00850874" w:rsidP="004414CD">
      <w:pPr>
        <w:shd w:val="clear" w:color="auto" w:fill="FFFFFF"/>
        <w:spacing w:after="0" w:line="240" w:lineRule="auto"/>
        <w:ind w:left="-993" w:firstLine="851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6012" cy="3286125"/>
            <wp:effectExtent l="0" t="0" r="6350" b="0"/>
            <wp:docPr id="8" name="Рисунок 8" descr="C:\Users\пользователь\Desktop\ВСЕ С САЙ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СЕ С САЙТА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12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F6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371445" cy="3286018"/>
            <wp:effectExtent l="0" t="0" r="0" b="0"/>
            <wp:docPr id="10" name="Рисунок 10" descr="C:\Users\пользователь\Desktop\ВСЕ С САЙ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СЕ С САЙТ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71" cy="32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248F6" w:rsidRDefault="007248F6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248F6" w:rsidRDefault="007248F6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11C5A" w:rsidRDefault="007248F6" w:rsidP="007248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027821" cy="2809875"/>
            <wp:effectExtent l="0" t="0" r="0" b="0"/>
            <wp:docPr id="11" name="Рисунок 11" descr="C:\Users\пользователь\Desktop\ВСЕ С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СЕ С САЙТ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3" cy="28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102960" cy="2913991"/>
            <wp:effectExtent l="0" t="0" r="0" b="1270"/>
            <wp:docPr id="12" name="Рисунок 12" descr="C:\Users\пользователь\Desktop\ВСЕ С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ВСЕ С САЙТА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87" cy="29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959082" cy="2714625"/>
            <wp:effectExtent l="0" t="0" r="3175" b="0"/>
            <wp:docPr id="13" name="Рисунок 13" descr="C:\Users\пользователь\Desktop\ВСЕ С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ВСЕ С САЙТА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55" cy="274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11C5A" w:rsidRDefault="00711C5A" w:rsidP="002222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sectPr w:rsidR="00711C5A" w:rsidSect="00850874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C0C"/>
    <w:rsid w:val="0018537D"/>
    <w:rsid w:val="001D63B8"/>
    <w:rsid w:val="002222A5"/>
    <w:rsid w:val="00260CF1"/>
    <w:rsid w:val="004414CD"/>
    <w:rsid w:val="00711C5A"/>
    <w:rsid w:val="007248F6"/>
    <w:rsid w:val="00773429"/>
    <w:rsid w:val="00850874"/>
    <w:rsid w:val="008F2C0C"/>
    <w:rsid w:val="00966AAF"/>
    <w:rsid w:val="00B0638E"/>
    <w:rsid w:val="00C81815"/>
    <w:rsid w:val="00CA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2017-12-28T10:27:00Z</cp:lastPrinted>
  <dcterms:created xsi:type="dcterms:W3CDTF">2017-12-27T10:09:00Z</dcterms:created>
  <dcterms:modified xsi:type="dcterms:W3CDTF">2017-12-29T06:53:00Z</dcterms:modified>
</cp:coreProperties>
</file>